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D7FF" w14:textId="2BC2816A" w:rsidR="4B9BAC26" w:rsidRDefault="4B9BAC26" w:rsidP="4B9BAC26">
      <w:pPr>
        <w:spacing w:after="160"/>
        <w:rPr>
          <w:rFonts w:eastAsia="Arial" w:cs="Arial"/>
          <w:color w:val="000000"/>
        </w:rPr>
      </w:pPr>
      <w:r w:rsidRPr="4B9BAC26">
        <w:rPr>
          <w:rFonts w:eastAsia="Arial" w:cs="Arial"/>
          <w:b/>
          <w:bCs/>
          <w:color w:val="000000"/>
        </w:rPr>
        <w:t>Terveydenhuoltoalan ammattijärjestö Tehy ry</w:t>
      </w:r>
    </w:p>
    <w:p w14:paraId="6D639E63" w14:textId="37E6D9C5" w:rsidR="4B9BAC26" w:rsidRDefault="4B9BAC26" w:rsidP="4B9BAC26">
      <w:pPr>
        <w:spacing w:after="160"/>
        <w:rPr>
          <w:rFonts w:eastAsia="Arial" w:cs="Arial"/>
          <w:color w:val="000000"/>
        </w:rPr>
      </w:pPr>
      <w:r w:rsidRPr="4B9BAC26">
        <w:rPr>
          <w:rFonts w:eastAsia="Arial" w:cs="Arial"/>
          <w:b/>
          <w:bCs/>
          <w:color w:val="000000"/>
        </w:rPr>
        <w:t>Tehy TYKS ammattiosasto 200</w:t>
      </w:r>
    </w:p>
    <w:p w14:paraId="50C097D3" w14:textId="3E84FAED" w:rsidR="4B9BAC26" w:rsidRDefault="4B9BAC26" w:rsidP="4B9BAC26">
      <w:pPr>
        <w:spacing w:after="160"/>
        <w:rPr>
          <w:rFonts w:eastAsia="Arial" w:cs="Arial"/>
          <w:color w:val="000000"/>
        </w:rPr>
      </w:pPr>
      <w:r w:rsidRPr="4B9BAC26">
        <w:rPr>
          <w:rFonts w:eastAsia="Arial" w:cs="Arial"/>
          <w:b/>
          <w:bCs/>
          <w:color w:val="000000"/>
        </w:rPr>
        <w:t>Kuukausitiedote 2024</w:t>
      </w:r>
      <w:r w:rsidRPr="4B9BAC26">
        <w:rPr>
          <w:rFonts w:eastAsia="Arial" w:cs="Arial"/>
          <w:color w:val="000000"/>
        </w:rPr>
        <w:t xml:space="preserve"> </w:t>
      </w:r>
    </w:p>
    <w:p w14:paraId="07040DEB" w14:textId="4C9BDFDC" w:rsidR="4B9BAC26" w:rsidRDefault="4B9BAC26" w:rsidP="4B9BAC26">
      <w:pPr>
        <w:spacing w:after="160"/>
        <w:rPr>
          <w:rFonts w:eastAsia="Arial" w:cs="Arial"/>
          <w:b/>
          <w:bCs/>
          <w:color w:val="000000"/>
        </w:rPr>
      </w:pPr>
      <w:r w:rsidRPr="4B9BAC26">
        <w:rPr>
          <w:rFonts w:eastAsia="Arial" w:cs="Arial"/>
          <w:b/>
          <w:bCs/>
          <w:color w:val="000000"/>
        </w:rPr>
        <w:t>Huhtikuu</w:t>
      </w:r>
    </w:p>
    <w:p w14:paraId="3B4B44B1" w14:textId="1479EE2E" w:rsidR="4B9BAC26" w:rsidRDefault="4B9BAC26" w:rsidP="4B9BAC26">
      <w:pPr>
        <w:spacing w:after="160"/>
        <w:rPr>
          <w:rFonts w:asciiTheme="minorHAnsi" w:eastAsiaTheme="minorEastAsia" w:hAnsiTheme="minorHAnsi"/>
          <w:b/>
          <w:bCs/>
          <w:color w:val="000000"/>
        </w:rPr>
      </w:pPr>
      <w:proofErr w:type="spellStart"/>
      <w:r w:rsidRPr="4B9BAC26">
        <w:rPr>
          <w:rFonts w:asciiTheme="minorHAnsi" w:eastAsiaTheme="minorEastAsia" w:hAnsiTheme="minorHAnsi"/>
          <w:b/>
          <w:bCs/>
          <w:color w:val="000000"/>
        </w:rPr>
        <w:t>Varhan</w:t>
      </w:r>
      <w:proofErr w:type="spellEnd"/>
      <w:r w:rsidRPr="4B9BAC26">
        <w:rPr>
          <w:rFonts w:asciiTheme="minorHAnsi" w:eastAsiaTheme="minorEastAsia" w:hAnsiTheme="minorHAnsi"/>
          <w:b/>
          <w:bCs/>
          <w:color w:val="000000"/>
        </w:rPr>
        <w:t xml:space="preserve"> Tehyn Pääluottamusmiehet tiedottavat</w:t>
      </w:r>
    </w:p>
    <w:p w14:paraId="19F52BFD" w14:textId="68A92144" w:rsidR="4B9BAC26" w:rsidRDefault="4B9BAC26" w:rsidP="4B9BAC26">
      <w:pPr>
        <w:pStyle w:val="Luettelokappale"/>
        <w:numPr>
          <w:ilvl w:val="0"/>
          <w:numId w:val="3"/>
        </w:numPr>
        <w:shd w:val="clear" w:color="auto" w:fill="FFFFFF" w:themeFill="background1"/>
        <w:spacing w:before="220" w:after="220" w:line="291" w:lineRule="auto"/>
        <w:rPr>
          <w:rFonts w:asciiTheme="minorHAnsi" w:eastAsiaTheme="minorEastAsia" w:hAnsiTheme="minorHAnsi"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Hälytysraha </w:t>
      </w:r>
    </w:p>
    <w:p w14:paraId="025F4FDA" w14:textId="0DE3DF28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Hälytysrahaneuvottelut jatkuivat 15.4.2024 </w:t>
      </w:r>
    </w:p>
    <w:p w14:paraId="196CD17B" w14:textId="72267AA9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Työnantaja irtisanoi nykyisen sopimuksen. Se on voimassa 16.7.2024 asti. </w:t>
      </w:r>
    </w:p>
    <w:p w14:paraId="44FCACC3" w14:textId="1F30D397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Työnantaja teki neuvotteluesityksen, jonka järjestöt veivät käsittelyyn ja arvioitavaksi </w:t>
      </w:r>
    </w:p>
    <w:p w14:paraId="1276EC2C" w14:textId="01025940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Tehyn Ammattiosastojen puheenjohtajat käsittelivät asiaa kokouksessaan ja työnantajalle annettiin vastaus 19.4.2024 </w:t>
      </w:r>
    </w:p>
    <w:p w14:paraId="18493FF5" w14:textId="7758A390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Tehyn näkemyksen mukaan neuvotteluesitys ei ollut kokonaisuutena hyväksyttävissä </w:t>
      </w:r>
    </w:p>
    <w:p w14:paraId="49CEFF1D" w14:textId="6B60598C" w:rsidR="4B9BAC26" w:rsidRDefault="4B9BAC26" w:rsidP="4B9BAC26">
      <w:pPr>
        <w:pStyle w:val="Luettelokappale"/>
        <w:numPr>
          <w:ilvl w:val="0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Neuvottelutoiminta </w:t>
      </w:r>
    </w:p>
    <w:p w14:paraId="183A04C9" w14:textId="46EC6582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Yhteistoimintasopimuksen päivittämisestä neuvotellaan 29.4.2024 alkaen </w:t>
      </w:r>
    </w:p>
    <w:p w14:paraId="4F186031" w14:textId="60CFF95A" w:rsidR="4B9BAC26" w:rsidRDefault="4B9BAC26" w:rsidP="4B9BAC26">
      <w:pPr>
        <w:pStyle w:val="Luettelokappale"/>
        <w:numPr>
          <w:ilvl w:val="0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Tulosalueiden palkkausryhmät ja järjestelyeräneuvottelut </w:t>
      </w:r>
    </w:p>
    <w:p w14:paraId="47BA8BFF" w14:textId="07D84B19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Palkkausryhmissä on tehty valmistelua työntekijöiden/viranhaltijoiden sijoittelemisesta uusiin SOTE-sopimuksen palkkaliitteisiin ja hinnoittelutunnuksiin </w:t>
      </w:r>
    </w:p>
    <w:p w14:paraId="34B327EC" w14:textId="5921C09B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Tietoja uusiin hinnoittelutunnuksiin sijoittelusta ei ole vielä saatu </w:t>
      </w:r>
    </w:p>
    <w:p w14:paraId="554C6B60" w14:textId="6C697F3B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Todennäköisesti tähän liittyvät palkantarkistukset tulevat maksuun toukokuun palkanmaksun yhteydessä takautuvasti 1.2.2024 lukien.  </w:t>
      </w:r>
    </w:p>
    <w:p w14:paraId="4F1B10B0" w14:textId="13DAC670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Kenenkään palkka ei tule laskemaan tämän SOTE-sopimuksen uusiin hinnoittelutunnuksiin sijoittelun myötä. Kaikkien palkkaan tällä ei kuitenkaan ole korottavaa vaikutusta. </w:t>
      </w:r>
    </w:p>
    <w:p w14:paraId="25EAB6EA" w14:textId="1EB8BD4B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Seuraavaksi palkkausryhmissä lähdetään tarkastelemaan palkkauksen epäkohtia ja valmistelemaan esityksiä kohti järjestelyeräneuvotteluja. </w:t>
      </w:r>
    </w:p>
    <w:p w14:paraId="31AEAE31" w14:textId="59176EB2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Järjestelyeräneuvottelut ovat alkaneet jo </w:t>
      </w:r>
      <w:proofErr w:type="spellStart"/>
      <w:r w:rsidRPr="4B9BAC26">
        <w:rPr>
          <w:rFonts w:ascii="Calibri" w:eastAsia="Calibri" w:hAnsi="Calibri" w:cs="Calibri"/>
          <w:color w:val="000000"/>
          <w:sz w:val="22"/>
          <w:szCs w:val="22"/>
        </w:rPr>
        <w:t>HYVTES:in</w:t>
      </w:r>
      <w:proofErr w:type="spellEnd"/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 ja </w:t>
      </w:r>
      <w:proofErr w:type="spellStart"/>
      <w:r w:rsidRPr="4B9BAC26">
        <w:rPr>
          <w:rFonts w:ascii="Calibri" w:eastAsia="Calibri" w:hAnsi="Calibri" w:cs="Calibri"/>
          <w:color w:val="000000"/>
          <w:sz w:val="22"/>
          <w:szCs w:val="22"/>
        </w:rPr>
        <w:t>HYVTES:in</w:t>
      </w:r>
      <w:proofErr w:type="spellEnd"/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 liite 7 osalta. SOTE-sopimuksen ensimmäistä neuvotteluaikaa ei ole vielä sovittu. </w:t>
      </w:r>
    </w:p>
    <w:p w14:paraId="2385988F" w14:textId="35B629BC" w:rsidR="4B9BAC26" w:rsidRDefault="4B9BAC26" w:rsidP="4B9BAC26">
      <w:pPr>
        <w:pStyle w:val="Luettelokappale"/>
        <w:numPr>
          <w:ilvl w:val="0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4B9BAC26">
        <w:rPr>
          <w:rFonts w:ascii="Calibri" w:eastAsia="Calibri" w:hAnsi="Calibri" w:cs="Calibri"/>
          <w:color w:val="000000"/>
          <w:sz w:val="22"/>
          <w:szCs w:val="22"/>
        </w:rPr>
        <w:t>Harmonisaatio</w:t>
      </w:r>
      <w:proofErr w:type="spellEnd"/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7988AB7" w14:textId="6E708219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Työnantaja on laatinut ylätason </w:t>
      </w:r>
      <w:proofErr w:type="spellStart"/>
      <w:r w:rsidRPr="4B9BAC26">
        <w:rPr>
          <w:rFonts w:ascii="Calibri" w:eastAsia="Calibri" w:hAnsi="Calibri" w:cs="Calibri"/>
          <w:color w:val="000000"/>
          <w:sz w:val="22"/>
          <w:szCs w:val="22"/>
        </w:rPr>
        <w:t>harmonisaatiosuunnitelman</w:t>
      </w:r>
      <w:proofErr w:type="spellEnd"/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B7557A" w14:textId="4A7CE6B0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Tarkempi aikataulutus on vielä auki </w:t>
      </w:r>
    </w:p>
    <w:p w14:paraId="0DA49916" w14:textId="3DBDDE2B" w:rsidR="4B9BAC26" w:rsidRDefault="4B9BAC26" w:rsidP="4B9BAC26">
      <w:pPr>
        <w:pStyle w:val="Luettelokappale"/>
        <w:numPr>
          <w:ilvl w:val="1"/>
          <w:numId w:val="3"/>
        </w:numPr>
        <w:shd w:val="clear" w:color="auto" w:fill="FFFFFF" w:themeFill="background1"/>
        <w:spacing w:before="220" w:after="220" w:line="291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4B9BAC26">
        <w:rPr>
          <w:rFonts w:ascii="Calibri" w:eastAsia="Calibri" w:hAnsi="Calibri" w:cs="Calibri"/>
          <w:color w:val="000000"/>
          <w:sz w:val="22"/>
          <w:szCs w:val="22"/>
        </w:rPr>
        <w:t>Harmonisaatio</w:t>
      </w:r>
      <w:proofErr w:type="spellEnd"/>
      <w:r w:rsidRPr="4B9BAC26">
        <w:rPr>
          <w:rFonts w:ascii="Calibri" w:eastAsia="Calibri" w:hAnsi="Calibri" w:cs="Calibri"/>
          <w:color w:val="000000"/>
          <w:sz w:val="22"/>
          <w:szCs w:val="22"/>
        </w:rPr>
        <w:t xml:space="preserve"> tulee viemään aikaa </w:t>
      </w:r>
    </w:p>
    <w:p w14:paraId="414454A4" w14:textId="532F037A" w:rsidR="4B9BAC26" w:rsidRDefault="4B9BAC26" w:rsidP="4B9BAC26">
      <w:pPr>
        <w:shd w:val="clear" w:color="auto" w:fill="FFFFFF" w:themeFill="background1"/>
        <w:spacing w:after="160" w:line="291" w:lineRule="auto"/>
        <w:rPr>
          <w:rFonts w:asciiTheme="minorHAnsi" w:eastAsiaTheme="minorEastAsia" w:hAnsiTheme="minorHAnsi"/>
          <w:b/>
          <w:bCs/>
          <w:color w:val="000000"/>
        </w:rPr>
      </w:pPr>
      <w:r w:rsidRPr="4B9BAC26">
        <w:rPr>
          <w:rFonts w:asciiTheme="minorHAnsi" w:eastAsiaTheme="minorEastAsia" w:hAnsiTheme="minorHAnsi"/>
          <w:b/>
          <w:bCs/>
          <w:color w:val="000000"/>
        </w:rPr>
        <w:lastRenderedPageBreak/>
        <w:t>Työsuojeluasiat</w:t>
      </w:r>
    </w:p>
    <w:p w14:paraId="7C7D6275" w14:textId="291B83C7" w:rsidR="4B9BAC26" w:rsidRDefault="4B9BAC26" w:rsidP="4B9BAC26">
      <w:pPr>
        <w:pStyle w:val="Luettelokappale"/>
        <w:numPr>
          <w:ilvl w:val="0"/>
          <w:numId w:val="1"/>
        </w:numPr>
        <w:shd w:val="clear" w:color="auto" w:fill="FFFFFF" w:themeFill="background1"/>
        <w:spacing w:after="160" w:line="291" w:lineRule="auto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>Työkenkien myyntiesittely 6.5.2024 T-sairaalassa</w:t>
      </w:r>
    </w:p>
    <w:p w14:paraId="117DC625" w14:textId="270D206E" w:rsidR="4B9BAC26" w:rsidRDefault="4B9BAC26" w:rsidP="4B9BAC26">
      <w:pPr>
        <w:pStyle w:val="Luettelokappale"/>
        <w:numPr>
          <w:ilvl w:val="0"/>
          <w:numId w:val="1"/>
        </w:numPr>
        <w:shd w:val="clear" w:color="auto" w:fill="FFFFFF" w:themeFill="background1"/>
        <w:spacing w:after="160" w:line="291" w:lineRule="auto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>Kansainvälinen työturvallisuuspäivä 29.4.2024</w:t>
      </w:r>
    </w:p>
    <w:p w14:paraId="20346792" w14:textId="2A052480" w:rsidR="4B9BAC26" w:rsidRDefault="4B9BAC26" w:rsidP="4B9BAC26">
      <w:pPr>
        <w:shd w:val="clear" w:color="auto" w:fill="FFFFFF" w:themeFill="background1"/>
        <w:spacing w:after="160" w:line="291" w:lineRule="auto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</w:p>
    <w:p w14:paraId="4E2A4000" w14:textId="48AEEB1C" w:rsidR="4B9BAC26" w:rsidRDefault="4B9BAC26" w:rsidP="4B9BAC26">
      <w:pPr>
        <w:spacing w:after="160"/>
        <w:rPr>
          <w:rFonts w:asciiTheme="minorHAnsi" w:eastAsiaTheme="minorEastAsia" w:hAnsiTheme="minorHAnsi"/>
          <w:b/>
          <w:bCs/>
          <w:color w:val="000000"/>
        </w:rPr>
      </w:pPr>
      <w:r w:rsidRPr="4B9BAC26">
        <w:rPr>
          <w:rFonts w:asciiTheme="minorHAnsi" w:eastAsiaTheme="minorEastAsia" w:hAnsiTheme="minorHAnsi"/>
          <w:b/>
          <w:bCs/>
          <w:color w:val="000000"/>
        </w:rPr>
        <w:t>Ammattiosaston hallitus tiedottaa</w:t>
      </w:r>
    </w:p>
    <w:p w14:paraId="7F3F0B2F" w14:textId="05327CCC" w:rsidR="4B9BAC26" w:rsidRDefault="4B9BAC26" w:rsidP="4B9BAC26">
      <w:pPr>
        <w:pStyle w:val="Luettelokappale"/>
        <w:numPr>
          <w:ilvl w:val="0"/>
          <w:numId w:val="2"/>
        </w:numPr>
        <w:spacing w:after="16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Kesäjuhlat </w:t>
      </w:r>
      <w:proofErr w:type="spellStart"/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>Kårenilla</w:t>
      </w:r>
      <w:proofErr w:type="spellEnd"/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 30.8.2024</w:t>
      </w:r>
    </w:p>
    <w:p w14:paraId="58E36E5B" w14:textId="5CCB2114" w:rsidR="4B9BAC26" w:rsidRDefault="4B9BAC26" w:rsidP="4B9BAC26">
      <w:pPr>
        <w:pStyle w:val="Luettelokappale"/>
        <w:numPr>
          <w:ilvl w:val="0"/>
          <w:numId w:val="2"/>
        </w:numPr>
        <w:spacing w:after="160"/>
        <w:rPr>
          <w:rFonts w:asciiTheme="minorHAnsi" w:eastAsiaTheme="minorEastAsia" w:hAnsiTheme="minorHAnsi"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7.6.2024 </w:t>
      </w:r>
      <w:r w:rsidR="00154CEB"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klo </w:t>
      </w:r>
      <w:r w:rsidR="00E96DBA">
        <w:rPr>
          <w:rFonts w:asciiTheme="minorHAnsi" w:eastAsiaTheme="minorEastAsia" w:hAnsiTheme="minorHAnsi"/>
          <w:color w:val="000000"/>
          <w:sz w:val="22"/>
          <w:szCs w:val="22"/>
        </w:rPr>
        <w:t>1</w:t>
      </w:r>
      <w:r w:rsidR="00154CEB" w:rsidRPr="4B9BAC26">
        <w:rPr>
          <w:rFonts w:asciiTheme="minorHAnsi" w:eastAsiaTheme="minorEastAsia" w:hAnsiTheme="minorHAnsi"/>
          <w:color w:val="000000"/>
          <w:sz w:val="22"/>
          <w:szCs w:val="22"/>
        </w:rPr>
        <w:t>7–19</w:t>
      </w: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 ja 13.6.2024 </w:t>
      </w:r>
      <w:r w:rsidR="00643F26" w:rsidRPr="4B9BAC26">
        <w:rPr>
          <w:rFonts w:asciiTheme="minorHAnsi" w:eastAsiaTheme="minorEastAsia" w:hAnsiTheme="minorHAnsi"/>
          <w:color w:val="000000"/>
          <w:sz w:val="22"/>
          <w:szCs w:val="22"/>
        </w:rPr>
        <w:t>klo 16–18</w:t>
      </w: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 tarjolla tutustuminen golfiin Kankaisten Golfissa Maskussa. </w:t>
      </w:r>
    </w:p>
    <w:p w14:paraId="047D557D" w14:textId="0A1F3EA1" w:rsidR="4B9BAC26" w:rsidRDefault="4B9BAC26" w:rsidP="4B9BAC26">
      <w:pPr>
        <w:pStyle w:val="Luettelokappale"/>
        <w:numPr>
          <w:ilvl w:val="0"/>
          <w:numId w:val="2"/>
        </w:numPr>
        <w:spacing w:after="160"/>
        <w:rPr>
          <w:rFonts w:asciiTheme="minorHAnsi" w:eastAsiaTheme="minorEastAsia" w:hAnsiTheme="minorHAnsi"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>Ao200 sponsoroi 10 € Luomuspajan kursseja.</w:t>
      </w:r>
    </w:p>
    <w:p w14:paraId="2556E78B" w14:textId="7FCD9018" w:rsidR="4B9BAC26" w:rsidRDefault="4B9BAC26" w:rsidP="4B9BAC26">
      <w:pPr>
        <w:pStyle w:val="Luettelokappale"/>
        <w:numPr>
          <w:ilvl w:val="0"/>
          <w:numId w:val="2"/>
        </w:numPr>
        <w:spacing w:after="160"/>
        <w:rPr>
          <w:rFonts w:asciiTheme="minorHAnsi" w:eastAsiaTheme="minorEastAsia" w:hAnsiTheme="minorHAnsi"/>
          <w:color w:val="000000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Ruisrock-lippujen jako T-sairaalan kanttiinista 16.5 </w:t>
      </w:r>
      <w:r w:rsidR="00643F26" w:rsidRPr="4B9BAC26">
        <w:rPr>
          <w:rFonts w:asciiTheme="minorHAnsi" w:eastAsiaTheme="minorEastAsia" w:hAnsiTheme="minorHAnsi"/>
          <w:color w:val="000000"/>
          <w:sz w:val="22"/>
          <w:szCs w:val="22"/>
        </w:rPr>
        <w:t>klo 16–17</w:t>
      </w: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, 22.5 </w:t>
      </w:r>
      <w:r w:rsidR="00643F26" w:rsidRPr="4B9BAC26">
        <w:rPr>
          <w:rFonts w:asciiTheme="minorHAnsi" w:eastAsiaTheme="minorEastAsia" w:hAnsiTheme="minorHAnsi"/>
          <w:color w:val="000000"/>
          <w:sz w:val="22"/>
          <w:szCs w:val="22"/>
        </w:rPr>
        <w:t>klo 16–17</w:t>
      </w: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 ja 23.5 </w:t>
      </w:r>
      <w:r w:rsidR="00FD7920" w:rsidRPr="4B9BAC26">
        <w:rPr>
          <w:rFonts w:asciiTheme="minorHAnsi" w:eastAsiaTheme="minorEastAsia" w:hAnsiTheme="minorHAnsi"/>
          <w:color w:val="000000"/>
          <w:sz w:val="22"/>
          <w:szCs w:val="22"/>
        </w:rPr>
        <w:t>klo 12–13</w:t>
      </w:r>
    </w:p>
    <w:p w14:paraId="3EB0E248" w14:textId="7C217173" w:rsidR="4B9BAC26" w:rsidRPr="00FD7920" w:rsidRDefault="4B9BAC26" w:rsidP="4B9BAC26">
      <w:pPr>
        <w:pStyle w:val="Luettelokappale"/>
        <w:numPr>
          <w:ilvl w:val="0"/>
          <w:numId w:val="2"/>
        </w:numPr>
        <w:spacing w:after="160"/>
        <w:rPr>
          <w:rFonts w:asciiTheme="minorHAnsi" w:eastAsiaTheme="minorEastAsia" w:hAnsiTheme="minorHAnsi"/>
          <w:sz w:val="22"/>
          <w:szCs w:val="22"/>
        </w:rPr>
      </w:pPr>
      <w:r w:rsidRPr="4B9BAC26">
        <w:rPr>
          <w:rFonts w:asciiTheme="minorHAnsi" w:eastAsiaTheme="minorEastAsia" w:hAnsiTheme="minorHAnsi"/>
          <w:color w:val="000000"/>
          <w:sz w:val="22"/>
          <w:szCs w:val="22"/>
        </w:rPr>
        <w:t xml:space="preserve">Tarkempaa tietoa tapahtumista saat ammattiosaston kotisivuilta </w:t>
      </w:r>
      <w:hyperlink r:id="rId10" w:history="1">
        <w:r w:rsidR="00FD7920" w:rsidRPr="004D307F">
          <w:rPr>
            <w:rStyle w:val="Hyperlinkki"/>
            <w:rFonts w:asciiTheme="minorHAnsi" w:eastAsiaTheme="minorEastAsia" w:hAnsiTheme="minorHAnsi"/>
            <w:sz w:val="22"/>
            <w:szCs w:val="22"/>
          </w:rPr>
          <w:t>ao200@tehy.fi</w:t>
        </w:r>
      </w:hyperlink>
    </w:p>
    <w:p w14:paraId="70F3A945" w14:textId="77777777" w:rsidR="00FD7920" w:rsidRDefault="00FD7920" w:rsidP="00182E9F">
      <w:pPr>
        <w:pStyle w:val="Luettelokappale"/>
        <w:spacing w:after="160"/>
        <w:rPr>
          <w:rFonts w:asciiTheme="minorHAnsi" w:eastAsiaTheme="minorEastAsia" w:hAnsiTheme="minorHAnsi"/>
          <w:sz w:val="22"/>
          <w:szCs w:val="22"/>
        </w:rPr>
      </w:pPr>
    </w:p>
    <w:p w14:paraId="10A0B55B" w14:textId="71FA838E" w:rsidR="4B9BAC26" w:rsidRDefault="4B9BAC26" w:rsidP="4B9BAC26">
      <w:pPr>
        <w:spacing w:after="160"/>
        <w:rPr>
          <w:rFonts w:asciiTheme="minorHAnsi" w:eastAsiaTheme="minorEastAsia" w:hAnsiTheme="minorHAnsi"/>
          <w:color w:val="000000"/>
          <w:sz w:val="22"/>
          <w:szCs w:val="22"/>
        </w:rPr>
      </w:pPr>
    </w:p>
    <w:sectPr w:rsidR="4B9BAC26" w:rsidSect="0068711E">
      <w:headerReference w:type="default" r:id="rId11"/>
      <w:footerReference w:type="default" r:id="rId12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8FD" w14:textId="77777777" w:rsidR="00530F40" w:rsidRDefault="00530F40" w:rsidP="007759E4">
      <w:r>
        <w:separator/>
      </w:r>
    </w:p>
  </w:endnote>
  <w:endnote w:type="continuationSeparator" w:id="0">
    <w:p w14:paraId="39B8C464" w14:textId="77777777" w:rsidR="00530F40" w:rsidRDefault="00530F40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3a597 [3208]" strokeweight=".5pt" from="-27.25pt,-13.2pt" to="426.6pt,-13.2pt" w14:anchorId="6056A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469" w14:textId="77777777" w:rsidR="00530F40" w:rsidRDefault="00530F40" w:rsidP="007759E4">
      <w:r>
        <w:separator/>
      </w:r>
    </w:p>
  </w:footnote>
  <w:footnote w:type="continuationSeparator" w:id="0">
    <w:p w14:paraId="1EFDDE6A" w14:textId="77777777" w:rsidR="00530F40" w:rsidRDefault="00530F40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2349B3EB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154CEB">
      <w:rPr>
        <w:noProof/>
        <w:sz w:val="18"/>
        <w:szCs w:val="18"/>
      </w:rPr>
      <w:t>23.4.2024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01A8"/>
    <w:multiLevelType w:val="hybridMultilevel"/>
    <w:tmpl w:val="6F7C7066"/>
    <w:lvl w:ilvl="0" w:tplc="967A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A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4E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83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A7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0E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2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ED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4423"/>
    <w:multiLevelType w:val="hybridMultilevel"/>
    <w:tmpl w:val="7B76E074"/>
    <w:lvl w:ilvl="0" w:tplc="539E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0F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8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8C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C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41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2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AC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0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B0A1"/>
    <w:multiLevelType w:val="hybridMultilevel"/>
    <w:tmpl w:val="BBEE25E4"/>
    <w:lvl w:ilvl="0" w:tplc="009C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C9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7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20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60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E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869273">
    <w:abstractNumId w:val="2"/>
  </w:num>
  <w:num w:numId="2" w16cid:durableId="494616324">
    <w:abstractNumId w:val="1"/>
  </w:num>
  <w:num w:numId="3" w16cid:durableId="1118911396">
    <w:abstractNumId w:val="0"/>
  </w:num>
  <w:num w:numId="4" w16cid:durableId="560212739">
    <w:abstractNumId w:val="5"/>
  </w:num>
  <w:num w:numId="5" w16cid:durableId="392772536">
    <w:abstractNumId w:val="3"/>
  </w:num>
  <w:num w:numId="6" w16cid:durableId="893275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B54A3"/>
    <w:rsid w:val="00154CEB"/>
    <w:rsid w:val="00173275"/>
    <w:rsid w:val="00182E9F"/>
    <w:rsid w:val="00284F55"/>
    <w:rsid w:val="002F2BCE"/>
    <w:rsid w:val="003B4091"/>
    <w:rsid w:val="00423B73"/>
    <w:rsid w:val="00485508"/>
    <w:rsid w:val="004E259B"/>
    <w:rsid w:val="004E2AED"/>
    <w:rsid w:val="00530F40"/>
    <w:rsid w:val="005E2E56"/>
    <w:rsid w:val="00643F26"/>
    <w:rsid w:val="0068711E"/>
    <w:rsid w:val="00692A9E"/>
    <w:rsid w:val="00733687"/>
    <w:rsid w:val="007759E4"/>
    <w:rsid w:val="009B50EE"/>
    <w:rsid w:val="009D2A72"/>
    <w:rsid w:val="00AA055B"/>
    <w:rsid w:val="00C46D97"/>
    <w:rsid w:val="00D715FF"/>
    <w:rsid w:val="00E547CE"/>
    <w:rsid w:val="00E84406"/>
    <w:rsid w:val="00E96DBA"/>
    <w:rsid w:val="00ED5BF5"/>
    <w:rsid w:val="00EF1811"/>
    <w:rsid w:val="00FC55D6"/>
    <w:rsid w:val="00FD7920"/>
    <w:rsid w:val="4B9BA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o200@tehy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7</TotalTime>
  <Pages>2</Pages>
  <Words>243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Sinikka Metsäranta</cp:lastModifiedBy>
  <cp:revision>7</cp:revision>
  <cp:lastPrinted>2021-08-23T18:59:00Z</cp:lastPrinted>
  <dcterms:created xsi:type="dcterms:W3CDTF">2022-03-25T13:05:00Z</dcterms:created>
  <dcterms:modified xsi:type="dcterms:W3CDTF">2024-04-23T16:43:00Z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