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066B" w:rsidRDefault="0014508A">
      <w:bookmarkStart w:id="0" w:name="_GoBack"/>
      <w:bookmarkEnd w:id="0"/>
      <w:r w:rsidRPr="0096205D">
        <w:rPr>
          <w:b/>
          <w:sz w:val="32"/>
          <w:szCs w:val="32"/>
        </w:rPr>
        <w:t>Tehy</w:t>
      </w:r>
      <w:r w:rsidR="00BA066B" w:rsidRPr="0096205D">
        <w:rPr>
          <w:b/>
          <w:sz w:val="32"/>
          <w:szCs w:val="32"/>
        </w:rPr>
        <w:t>-infoa osastonhoitajien työaika</w:t>
      </w:r>
      <w:r w:rsidRPr="0096205D">
        <w:rPr>
          <w:b/>
          <w:sz w:val="32"/>
          <w:szCs w:val="32"/>
        </w:rPr>
        <w:t>muodon muutoksesta</w:t>
      </w:r>
      <w:r>
        <w:t xml:space="preserve">             </w:t>
      </w:r>
      <w:r w:rsidR="006C36C6">
        <w:t xml:space="preserve">        25.6.</w:t>
      </w:r>
      <w:r w:rsidR="0066375F">
        <w:t>2019</w:t>
      </w:r>
    </w:p>
    <w:p w:rsidR="00AF6A2E" w:rsidRDefault="00AF6A2E">
      <w:r>
        <w:t>Tämän yhteenvedon takana VSSHP:n Tehyn pääluottamusmiehet Kaatikko,</w:t>
      </w:r>
      <w:r w:rsidR="006B0B2F">
        <w:t xml:space="preserve"> Luoto,</w:t>
      </w:r>
      <w:r>
        <w:t xml:space="preserve"> Rantanen &amp; Yläneva</w:t>
      </w:r>
    </w:p>
    <w:p w:rsidR="0014508A" w:rsidRDefault="0014508A">
      <w:r w:rsidRPr="0014508A">
        <w:t>Työaikamuoto määritellään tehtävien ja toiminnan mukaan. Yleistyöaikaa sovelletaan henkilöstöön, johon ei sovelleta muuta työaikaa.</w:t>
      </w:r>
    </w:p>
    <w:p w:rsidR="00B7411C" w:rsidRDefault="00B7411C"/>
    <w:p w:rsidR="0066375F" w:rsidRPr="0096205D" w:rsidRDefault="00BA066B" w:rsidP="00BA066B">
      <w:pPr>
        <w:pStyle w:val="Luettelokappale"/>
        <w:numPr>
          <w:ilvl w:val="0"/>
          <w:numId w:val="1"/>
        </w:numPr>
        <w:rPr>
          <w:i/>
          <w:sz w:val="24"/>
          <w:szCs w:val="24"/>
        </w:rPr>
      </w:pPr>
      <w:r w:rsidRPr="00B7411C">
        <w:rPr>
          <w:i/>
          <w:sz w:val="28"/>
          <w:szCs w:val="28"/>
        </w:rPr>
        <w:t xml:space="preserve">Ylihoitajakokouksen pöytäkirja 12.6.2019: </w:t>
      </w:r>
      <w:r w:rsidR="0066375F" w:rsidRPr="0096205D">
        <w:rPr>
          <w:i/>
          <w:sz w:val="24"/>
          <w:szCs w:val="24"/>
        </w:rPr>
        <w:t>OSASTONHOITAJIEN TYÖAIKAMUOTO</w:t>
      </w:r>
      <w:r w:rsidRPr="0096205D">
        <w:rPr>
          <w:i/>
          <w:sz w:val="24"/>
          <w:szCs w:val="24"/>
        </w:rPr>
        <w:t xml:space="preserve"> </w:t>
      </w:r>
    </w:p>
    <w:p w:rsidR="0066375F" w:rsidRDefault="00BA066B" w:rsidP="0066375F">
      <w:r>
        <w:t>Esitys:</w:t>
      </w:r>
      <w:r w:rsidR="005B036A">
        <w:t xml:space="preserve">  </w:t>
      </w:r>
      <w:r w:rsidR="0066375F">
        <w:t>Käydään keskustelu asiasta ja laaditaan suunnitelma työaikamuodon yhtenäistämisestä.</w:t>
      </w:r>
    </w:p>
    <w:p w:rsidR="0096205D" w:rsidRDefault="0066375F" w:rsidP="0066375F">
      <w:r w:rsidRPr="0066375F">
        <w:rPr>
          <w:b/>
        </w:rPr>
        <w:t>Päätös</w:t>
      </w:r>
      <w:r>
        <w:t xml:space="preserve">: Merkittiin tiedoksi käyty keskustelu. Päätettiin, että osastonhoitajien työaikamuoto on jatkossa </w:t>
      </w:r>
      <w:r w:rsidRPr="00BA066B">
        <w:rPr>
          <w:b/>
        </w:rPr>
        <w:t>yleistyöaika eli 38 h 45 min, joka toteutetaan liukuvana työaika</w:t>
      </w:r>
      <w:r w:rsidR="00BA066B" w:rsidRPr="0096205D">
        <w:rPr>
          <w:b/>
        </w:rPr>
        <w:t>na</w:t>
      </w:r>
      <w:r>
        <w:t xml:space="preserve">. Liukuma-ajat sovitaan osastokohtaisesti. Siirtymäaika uuteen työaikamuotoon on vuoden loppuun mennessä. Psykiatrialla 38 h 15 min työajassa olevat pysyvät siinä työajassa ja </w:t>
      </w:r>
      <w:r w:rsidRPr="0066375F">
        <w:rPr>
          <w:i/>
        </w:rPr>
        <w:t>jaksotyössä olevat siirretään yleistyöaikaan, mikäli työtehtävät sen mahdollistavat.</w:t>
      </w:r>
      <w:r>
        <w:t xml:space="preserve">  </w:t>
      </w:r>
    </w:p>
    <w:p w:rsidR="0066375F" w:rsidRDefault="0066375F" w:rsidP="0066375F">
      <w:r>
        <w:t xml:space="preserve">                                            </w:t>
      </w:r>
    </w:p>
    <w:p w:rsidR="009A0D5F" w:rsidRPr="00B7411C" w:rsidRDefault="00BA066B" w:rsidP="00BA066B">
      <w:pPr>
        <w:pStyle w:val="Luettelokappale"/>
        <w:numPr>
          <w:ilvl w:val="0"/>
          <w:numId w:val="1"/>
        </w:numPr>
        <w:rPr>
          <w:i/>
          <w:sz w:val="28"/>
          <w:szCs w:val="28"/>
        </w:rPr>
      </w:pPr>
      <w:r w:rsidRPr="00B7411C">
        <w:rPr>
          <w:i/>
          <w:sz w:val="28"/>
          <w:szCs w:val="28"/>
        </w:rPr>
        <w:t>KVTES</w:t>
      </w:r>
      <w:r w:rsidR="001C1C49" w:rsidRPr="00B7411C">
        <w:rPr>
          <w:i/>
          <w:sz w:val="28"/>
          <w:szCs w:val="28"/>
        </w:rPr>
        <w:t xml:space="preserve"> </w:t>
      </w:r>
      <w:r w:rsidRPr="00B7411C">
        <w:rPr>
          <w:i/>
          <w:sz w:val="28"/>
          <w:szCs w:val="28"/>
        </w:rPr>
        <w:t xml:space="preserve">III </w:t>
      </w:r>
      <w:r w:rsidR="001C1C49" w:rsidRPr="00B7411C">
        <w:rPr>
          <w:i/>
          <w:sz w:val="28"/>
          <w:szCs w:val="28"/>
        </w:rPr>
        <w:t>luku</w:t>
      </w:r>
      <w:r w:rsidRPr="00B7411C">
        <w:rPr>
          <w:i/>
          <w:sz w:val="28"/>
          <w:szCs w:val="28"/>
        </w:rPr>
        <w:t xml:space="preserve"> Työaika</w:t>
      </w:r>
    </w:p>
    <w:p w:rsidR="00D36619" w:rsidRDefault="0066375F" w:rsidP="00BA066B">
      <w:pPr>
        <w:pStyle w:val="Luettelokappale"/>
        <w:numPr>
          <w:ilvl w:val="0"/>
          <w:numId w:val="2"/>
        </w:numPr>
      </w:pPr>
      <w:r w:rsidRPr="0066375F">
        <w:t xml:space="preserve"> </w:t>
      </w:r>
      <w:r w:rsidR="00D36619">
        <w:t>7 § Yleistyöaika</w:t>
      </w:r>
      <w:r w:rsidR="00BA066B">
        <w:t xml:space="preserve">                                                                                                                                                                   </w:t>
      </w:r>
      <w:r w:rsidR="00D36619">
        <w:t>Säännöllinen työaika</w:t>
      </w:r>
      <w:r w:rsidR="00BA066B">
        <w:t xml:space="preserve">, </w:t>
      </w:r>
      <w:r w:rsidR="00D36619">
        <w:t xml:space="preserve">1 mom.    </w:t>
      </w:r>
    </w:p>
    <w:p w:rsidR="002E7C19" w:rsidRDefault="00D36619" w:rsidP="00D36619">
      <w:r>
        <w:t>Säännöllinen työaika on enintään 9 tuntia vuorokaudessa ja enintään 38 tuntia 45 minuuttia viikossa (täysi työaika).</w:t>
      </w:r>
    </w:p>
    <w:p w:rsidR="00D04CAA" w:rsidRDefault="00D04CAA" w:rsidP="00BA066B">
      <w:pPr>
        <w:pStyle w:val="Luettelokappale"/>
        <w:numPr>
          <w:ilvl w:val="0"/>
          <w:numId w:val="2"/>
        </w:numPr>
      </w:pPr>
      <w:r>
        <w:t>14 § Ylityön määritelmä ja korvaaminen</w:t>
      </w:r>
      <w:r w:rsidR="00BA066B">
        <w:t xml:space="preserve">                                                                                                           </w:t>
      </w:r>
      <w:r>
        <w:t>1 mom. Yleistyöaika (7 §)</w:t>
      </w:r>
    </w:p>
    <w:p w:rsidR="00D04CAA" w:rsidRDefault="00D04CAA" w:rsidP="00D04CAA">
      <w:r>
        <w:t>Ylityötä on työnantajan aloitteesta tehty työ, joka ylittää sekä työvuoroluetteloon merkityn säännöllisen työajan</w:t>
      </w:r>
      <w:r w:rsidR="006B0B2F">
        <w:t xml:space="preserve"> että ylityörajat (kts säännöllinen työaika)</w:t>
      </w:r>
      <w:r>
        <w:t>.</w:t>
      </w:r>
    </w:p>
    <w:p w:rsidR="00D04CAA" w:rsidRDefault="00D04CAA" w:rsidP="00D04CAA">
      <w:pPr>
        <w:pStyle w:val="Luettelokappale"/>
        <w:numPr>
          <w:ilvl w:val="0"/>
          <w:numId w:val="2"/>
        </w:numPr>
      </w:pPr>
      <w:r>
        <w:t>16 § Ylityökorvaus</w:t>
      </w:r>
      <w:r w:rsidR="00BA066B">
        <w:t xml:space="preserve">                                                                                                                                                            1 mom.  </w:t>
      </w:r>
      <w:r>
        <w:t>Ylityöstä maksetaan rahakorvauksena</w:t>
      </w:r>
    </w:p>
    <w:p w:rsidR="0096205D" w:rsidRDefault="0096205D" w:rsidP="0096205D">
      <w:pPr>
        <w:pStyle w:val="Luettelokappale"/>
      </w:pPr>
    </w:p>
    <w:p w:rsidR="0096205D" w:rsidRDefault="00D04CAA" w:rsidP="0096205D">
      <w:pPr>
        <w:pStyle w:val="Luettelokappale"/>
        <w:numPr>
          <w:ilvl w:val="0"/>
          <w:numId w:val="4"/>
        </w:numPr>
      </w:pPr>
      <w:r>
        <w:t>50 %:ll</w:t>
      </w:r>
      <w:r w:rsidR="00B7411C">
        <w:t xml:space="preserve">a korotettu tuntipalkka </w:t>
      </w:r>
      <w:r w:rsidR="00B7411C" w:rsidRPr="0096205D">
        <w:rPr>
          <w:u w:val="single"/>
        </w:rPr>
        <w:t>2</w:t>
      </w:r>
      <w:r w:rsidRPr="0096205D">
        <w:rPr>
          <w:u w:val="single"/>
        </w:rPr>
        <w:t xml:space="preserve"> ensimmäiseltä</w:t>
      </w:r>
      <w:r>
        <w:t xml:space="preserve"> </w:t>
      </w:r>
      <w:r w:rsidRPr="0096205D">
        <w:rPr>
          <w:b/>
        </w:rPr>
        <w:t xml:space="preserve">vuorokautiselta </w:t>
      </w:r>
      <w:r>
        <w:t xml:space="preserve">ylityötunnilta ja 100 %:lla korotettu tuntipalkka kultakin seuraavalta vuorokautiselta ylityötunnilta sekä </w:t>
      </w:r>
    </w:p>
    <w:p w:rsidR="00D04CAA" w:rsidRDefault="00D04CAA" w:rsidP="0096205D">
      <w:pPr>
        <w:pStyle w:val="Luettelokappale"/>
        <w:numPr>
          <w:ilvl w:val="0"/>
          <w:numId w:val="4"/>
        </w:numPr>
      </w:pPr>
      <w:r>
        <w:t xml:space="preserve">50 %:lla korotettu tuntipalkka </w:t>
      </w:r>
      <w:r w:rsidRPr="0096205D">
        <w:rPr>
          <w:b/>
        </w:rPr>
        <w:t>viikoittaisen</w:t>
      </w:r>
      <w:r>
        <w:t xml:space="preserve"> ylityön </w:t>
      </w:r>
      <w:r w:rsidRPr="0096205D">
        <w:rPr>
          <w:u w:val="single"/>
        </w:rPr>
        <w:t>5 ensimmäiseltä tunnilta</w:t>
      </w:r>
      <w:r>
        <w:t xml:space="preserve"> ja 100 %:lla korotettu palkka kultakin seuraavalta viikoittaiselta ja vuorokautiselta ylityötunnilta.</w:t>
      </w:r>
    </w:p>
    <w:p w:rsidR="0096205D" w:rsidRDefault="0096205D" w:rsidP="0096205D">
      <w:pPr>
        <w:pStyle w:val="Luettelokappale"/>
      </w:pPr>
    </w:p>
    <w:p w:rsidR="001C1C49" w:rsidRDefault="001C1C49" w:rsidP="00BA066B">
      <w:pPr>
        <w:pStyle w:val="Luettelokappale"/>
        <w:numPr>
          <w:ilvl w:val="0"/>
          <w:numId w:val="2"/>
        </w:numPr>
      </w:pPr>
      <w:r w:rsidRPr="001C1C49">
        <w:t xml:space="preserve">18§ </w:t>
      </w:r>
      <w:r w:rsidR="00BA066B">
        <w:t xml:space="preserve">Lauantaityökorvaus                                                                                                                                      </w:t>
      </w:r>
      <w:r w:rsidRPr="001C1C49">
        <w:t>2.mom.</w:t>
      </w:r>
    </w:p>
    <w:p w:rsidR="001C1C49" w:rsidRDefault="001C1C49" w:rsidP="00D04CAA">
      <w:r w:rsidRPr="001C1C49">
        <w:t xml:space="preserve">Säännöllinen (ma-pe) yleistyöajassa ei makseta lauantaityökorvausta (20%) </w:t>
      </w:r>
    </w:p>
    <w:p w:rsidR="00D04CAA" w:rsidRDefault="00D04CAA" w:rsidP="00D04CAA">
      <w:pPr>
        <w:pStyle w:val="Luettelokappale"/>
        <w:numPr>
          <w:ilvl w:val="0"/>
          <w:numId w:val="2"/>
        </w:numPr>
      </w:pPr>
      <w:r>
        <w:t>25 § Päivittäiset lepoajat</w:t>
      </w:r>
      <w:r w:rsidR="00BA066B">
        <w:t xml:space="preserve">                                                                                                                                                </w:t>
      </w:r>
      <w:r>
        <w:t xml:space="preserve">1 mom.    </w:t>
      </w:r>
    </w:p>
    <w:p w:rsidR="0096205D" w:rsidRPr="00B7411C" w:rsidRDefault="00D04CAA" w:rsidP="00D04CAA">
      <w:pPr>
        <w:rPr>
          <w:b/>
        </w:rPr>
      </w:pPr>
      <w:r>
        <w:t xml:space="preserve">Jos vuorokautinen työaika on kuutta tuntia pitempi eikä työntekijän työpaikalla olo ole työn jatkumisen kannalta välttämätöntä, hänelle on annettava työvuoron aikana </w:t>
      </w:r>
      <w:r w:rsidRPr="00B7411C">
        <w:rPr>
          <w:b/>
        </w:rPr>
        <w:t>vähintään puolen tunnin lepoaika</w:t>
      </w:r>
      <w:r>
        <w:t xml:space="preserve"> (ruokailutauko), </w:t>
      </w:r>
      <w:r w:rsidRPr="00B7411C">
        <w:rPr>
          <w:b/>
        </w:rPr>
        <w:t>jota ei lueta työaikaan</w:t>
      </w:r>
      <w:r w:rsidR="00B7411C">
        <w:t xml:space="preserve"> ja jonka aikana </w:t>
      </w:r>
      <w:r>
        <w:t xml:space="preserve">työntekijä </w:t>
      </w:r>
      <w:r w:rsidRPr="00B7411C">
        <w:rPr>
          <w:b/>
        </w:rPr>
        <w:t>saa esteettömästi poistua työpaikalta.</w:t>
      </w:r>
    </w:p>
    <w:p w:rsidR="00D36619" w:rsidRDefault="00D36619" w:rsidP="00D36619">
      <w:pPr>
        <w:pStyle w:val="Luettelokappale"/>
        <w:numPr>
          <w:ilvl w:val="0"/>
          <w:numId w:val="2"/>
        </w:numPr>
      </w:pPr>
      <w:r>
        <w:lastRenderedPageBreak/>
        <w:t>31 § Liukuva työaika</w:t>
      </w:r>
      <w:r w:rsidR="00B7411C">
        <w:t xml:space="preserve">                                                                                                                                             </w:t>
      </w:r>
      <w:r>
        <w:t xml:space="preserve">1 mom.    </w:t>
      </w:r>
    </w:p>
    <w:p w:rsidR="00D36619" w:rsidRDefault="00D36619" w:rsidP="00D36619">
      <w:r>
        <w:t xml:space="preserve">Liukuvalla työajalla tarkoitetaan säännöllisen työajan järjestämistä siten, että </w:t>
      </w:r>
      <w:r w:rsidRPr="00D04CAA">
        <w:rPr>
          <w:b/>
        </w:rPr>
        <w:t>työntekijä</w:t>
      </w:r>
      <w:r w:rsidRPr="00B7411C">
        <w:rPr>
          <w:b/>
        </w:rPr>
        <w:t xml:space="preserve"> voi</w:t>
      </w:r>
      <w:r>
        <w:t xml:space="preserve"> kiinteän työajan ulkopuolella annetuissa rajoissa </w:t>
      </w:r>
      <w:r w:rsidRPr="00B7411C">
        <w:rPr>
          <w:b/>
        </w:rPr>
        <w:t>määrätä työnsä päivittäisen alkamis</w:t>
      </w:r>
      <w:r w:rsidR="005B036A">
        <w:rPr>
          <w:b/>
        </w:rPr>
        <w:t xml:space="preserve"> </w:t>
      </w:r>
      <w:r w:rsidRPr="00B7411C">
        <w:rPr>
          <w:b/>
        </w:rPr>
        <w:t>- ja päättymisajankohdan</w:t>
      </w:r>
      <w:r>
        <w:t>.</w:t>
      </w:r>
    </w:p>
    <w:p w:rsidR="009A0D5F" w:rsidRDefault="00BA2BED" w:rsidP="00BA2BED">
      <w:r>
        <w:t xml:space="preserve">               </w:t>
      </w:r>
      <w:r w:rsidR="00B7411C">
        <w:t xml:space="preserve">2 mom. </w:t>
      </w:r>
      <w:r w:rsidR="009A0D5F">
        <w:t>Soveltamisohje</w:t>
      </w:r>
    </w:p>
    <w:p w:rsidR="00B7411C" w:rsidRDefault="009A0D5F" w:rsidP="009A0D5F">
      <w:pPr>
        <w:rPr>
          <w:b/>
        </w:rPr>
      </w:pPr>
      <w:r>
        <w:t xml:space="preserve">Työnantaja päättää liukuvan työajan ehdoista ja käyttöönotosta sekä siitä, mihin henkilöstöryhmiin järjestelmää </w:t>
      </w:r>
      <w:r w:rsidR="00D04CAA">
        <w:t xml:space="preserve">sovelletaan. </w:t>
      </w:r>
      <w:r w:rsidR="00D04CAA" w:rsidRPr="00B7411C">
        <w:rPr>
          <w:b/>
        </w:rPr>
        <w:t xml:space="preserve">Ellei </w:t>
      </w:r>
      <w:r w:rsidRPr="00B7411C">
        <w:rPr>
          <w:b/>
        </w:rPr>
        <w:t>työntekijä nimenomaisesti ilmoita jättäytyvänsä järjestelmän ulkopuolelle, työnantaj</w:t>
      </w:r>
      <w:r w:rsidR="00D04CAA" w:rsidRPr="00B7411C">
        <w:rPr>
          <w:b/>
        </w:rPr>
        <w:t xml:space="preserve">an ja työntekijän </w:t>
      </w:r>
      <w:r w:rsidRPr="00B7411C">
        <w:rPr>
          <w:b/>
        </w:rPr>
        <w:t>kesken katsotaan sovitun liukuvasta työajasta</w:t>
      </w:r>
      <w:r>
        <w:t xml:space="preserve">. Työnantaja voi muuttaa tai lakkauttaa liukuvan työajan järjestelmän irtisanomalla järjestelmän päättymään kolmen kuukauden irtisanomisaikaa noudattaen. </w:t>
      </w:r>
      <w:r w:rsidRPr="00B7411C">
        <w:rPr>
          <w:b/>
        </w:rPr>
        <w:t>Työnantaj</w:t>
      </w:r>
      <w:r w:rsidR="00D04CAA" w:rsidRPr="00B7411C">
        <w:rPr>
          <w:b/>
        </w:rPr>
        <w:t>a tai työntekijä</w:t>
      </w:r>
      <w:r w:rsidRPr="00B7411C">
        <w:rPr>
          <w:b/>
        </w:rPr>
        <w:t xml:space="preserve"> voi irtisanoa sopimuksen päättymään kuukauden irtisanomisaikaa noudattaen.</w:t>
      </w:r>
    </w:p>
    <w:p w:rsidR="0096205D" w:rsidRPr="00B7411C" w:rsidRDefault="0096205D" w:rsidP="009A0D5F">
      <w:pPr>
        <w:rPr>
          <w:b/>
        </w:rPr>
      </w:pPr>
    </w:p>
    <w:p w:rsidR="00B7411C" w:rsidRPr="00B7411C" w:rsidRDefault="006B7077" w:rsidP="00B7411C">
      <w:pPr>
        <w:pStyle w:val="Luettelokappale"/>
        <w:numPr>
          <w:ilvl w:val="0"/>
          <w:numId w:val="1"/>
        </w:numPr>
        <w:rPr>
          <w:sz w:val="28"/>
          <w:szCs w:val="28"/>
        </w:rPr>
      </w:pPr>
      <w:r w:rsidRPr="00B7411C">
        <w:rPr>
          <w:i/>
          <w:sz w:val="28"/>
          <w:szCs w:val="28"/>
        </w:rPr>
        <w:t>Vsshp: Paikallinen sopimus/ Liukuva työaika</w:t>
      </w:r>
      <w:r w:rsidRPr="00B7411C">
        <w:rPr>
          <w:sz w:val="28"/>
          <w:szCs w:val="28"/>
        </w:rPr>
        <w:t xml:space="preserve"> </w:t>
      </w:r>
    </w:p>
    <w:p w:rsidR="00D04CAA" w:rsidRDefault="00C247B3" w:rsidP="00B7411C">
      <w:pPr>
        <w:pStyle w:val="Luettelokappale"/>
        <w:rPr>
          <w:rStyle w:val="Hyperlinkki"/>
        </w:rPr>
      </w:pPr>
      <w:hyperlink r:id="rId8" w:history="1">
        <w:r w:rsidR="00B7411C" w:rsidRPr="008E3FEE">
          <w:rPr>
            <w:rStyle w:val="Hyperlinkki"/>
          </w:rPr>
          <w:t>https://santra.vsshp.fi/henkilostoasiat/ohjeet-ja-paikalliset-sopimukset/paikalliset sopimukset/ Documents/ Paikallinen%20sopimus%20liukuva%20työaika.pdf</w:t>
        </w:r>
      </w:hyperlink>
    </w:p>
    <w:p w:rsidR="00B7411C" w:rsidRDefault="00B7411C" w:rsidP="00B7411C">
      <w:pPr>
        <w:pStyle w:val="Luettelokappale"/>
      </w:pPr>
    </w:p>
    <w:p w:rsidR="006B7077" w:rsidRDefault="006B7077" w:rsidP="00B7411C">
      <w:pPr>
        <w:pStyle w:val="Luettelokappale"/>
        <w:numPr>
          <w:ilvl w:val="0"/>
          <w:numId w:val="3"/>
        </w:numPr>
      </w:pPr>
      <w:r>
        <w:t>Säännöllisen työajan enimmäisylitys on +40h</w:t>
      </w:r>
    </w:p>
    <w:p w:rsidR="006B7077" w:rsidRDefault="006B7077" w:rsidP="009A0D5F">
      <w:r>
        <w:t>Työajaksi ei lueta aikaa, joka ylittää säännöllisen työajan enimmäisylityksen +40h, joten liukuvaa työaikaa ei voi tällaisissa tilanteissa käyttää ennen kuin liukuvan työajan saldoja on vähennetty päivittäistä liukumaa tai liukumavapaata käyttäen.</w:t>
      </w:r>
    </w:p>
    <w:p w:rsidR="006B7077" w:rsidRDefault="006B7077" w:rsidP="00B7411C">
      <w:pPr>
        <w:pStyle w:val="Luettelokappale"/>
        <w:numPr>
          <w:ilvl w:val="0"/>
          <w:numId w:val="3"/>
        </w:numPr>
      </w:pPr>
      <w:r>
        <w:t>Säännöllisen työajan enimmäisalitus on -8h</w:t>
      </w:r>
    </w:p>
    <w:p w:rsidR="00B7411C" w:rsidRDefault="00B7411C" w:rsidP="00B7411C">
      <w:pPr>
        <w:pStyle w:val="Luettelokappale"/>
      </w:pPr>
    </w:p>
    <w:p w:rsidR="00B7411C" w:rsidRDefault="00B7411C" w:rsidP="00B7411C">
      <w:pPr>
        <w:pStyle w:val="Luettelokappale"/>
      </w:pPr>
    </w:p>
    <w:p w:rsidR="002F5F6F" w:rsidRPr="00AF6A2E" w:rsidRDefault="002F5F6F" w:rsidP="009A0D5F">
      <w:pPr>
        <w:pStyle w:val="Luettelokappale"/>
        <w:numPr>
          <w:ilvl w:val="0"/>
          <w:numId w:val="1"/>
        </w:numPr>
        <w:rPr>
          <w:i/>
          <w:sz w:val="28"/>
          <w:szCs w:val="28"/>
        </w:rPr>
      </w:pPr>
      <w:r w:rsidRPr="00B7411C">
        <w:rPr>
          <w:i/>
          <w:sz w:val="28"/>
          <w:szCs w:val="28"/>
        </w:rPr>
        <w:t>Vsshp: Paikallinen sopimus/ Korotetun iltalisän maksamisesta</w:t>
      </w:r>
      <w:r w:rsidR="00AF6A2E">
        <w:rPr>
          <w:i/>
          <w:sz w:val="28"/>
          <w:szCs w:val="28"/>
        </w:rPr>
        <w:t xml:space="preserve"> </w:t>
      </w:r>
      <w:hyperlink r:id="rId9" w:history="1">
        <w:r w:rsidR="00B7411C" w:rsidRPr="008E3FEE">
          <w:rPr>
            <w:rStyle w:val="Hyperlinkki"/>
          </w:rPr>
          <w:t>https://santra.vsshp.fi/henkilostoasiat/ohjeet-ja-paikalliset-sopimukset/ Documents/ Paikallinen%20sopimus%20korotetusta%20iltalis%c3%a4st%c3%a4%204.6.2018-31.3.2020.pdf</w:t>
        </w:r>
      </w:hyperlink>
      <w:r>
        <w:t xml:space="preserve"> </w:t>
      </w:r>
    </w:p>
    <w:p w:rsidR="002F5F6F" w:rsidRDefault="002F5F6F" w:rsidP="00B7411C">
      <w:r>
        <w:t>Oikeus käyttää sovittua liukumaa</w:t>
      </w:r>
    </w:p>
    <w:p w:rsidR="002F5F6F" w:rsidRDefault="002F5F6F" w:rsidP="009A0D5F">
      <w:r>
        <w:t xml:space="preserve">Sovitun liukuma-ajan rajoissa työntekijä voi pääsääntöisesti itse määrätä päivittäisen säännöllisen työaikansa alkamis-ja päättymisajankohdan. – Jos työntekijä työskentelee tällöin esimerkiksi </w:t>
      </w:r>
      <w:r w:rsidR="0014508A">
        <w:t>klo 18.00 (huom. klo</w:t>
      </w:r>
      <w:r w:rsidR="006C36C6">
        <w:t xml:space="preserve"> </w:t>
      </w:r>
      <w:r w:rsidR="0014508A">
        <w:t>16 / paikallinen sopimus määräaikaisesta korotetusta iltalisästä) jälkeen tai ennen 07.00, ei erillisiä työaikakorvauksia suoriteta.</w:t>
      </w:r>
    </w:p>
    <w:p w:rsidR="0096205D" w:rsidRDefault="0096205D" w:rsidP="009A0D5F"/>
    <w:p w:rsidR="00AF6A2E" w:rsidRPr="006B0B2F" w:rsidRDefault="005D0692" w:rsidP="00AF6A2E">
      <w:pPr>
        <w:pStyle w:val="Luettelokappale"/>
        <w:numPr>
          <w:ilvl w:val="0"/>
          <w:numId w:val="1"/>
        </w:num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Vsshp: </w:t>
      </w:r>
      <w:r w:rsidR="00AF6A2E">
        <w:rPr>
          <w:i/>
          <w:sz w:val="28"/>
          <w:szCs w:val="28"/>
        </w:rPr>
        <w:t xml:space="preserve">Paikallinen sopimus/ </w:t>
      </w:r>
      <w:r w:rsidR="0096205D" w:rsidRPr="0096205D">
        <w:rPr>
          <w:i/>
          <w:sz w:val="28"/>
          <w:szCs w:val="28"/>
        </w:rPr>
        <w:t>Etätyö</w:t>
      </w:r>
      <w:r>
        <w:rPr>
          <w:i/>
          <w:sz w:val="28"/>
          <w:szCs w:val="28"/>
        </w:rPr>
        <w:t xml:space="preserve"> Varsinais-Suomen sairaanhoitopiirissä</w:t>
      </w:r>
      <w:r w:rsidR="006B0B2F">
        <w:rPr>
          <w:i/>
          <w:sz w:val="28"/>
          <w:szCs w:val="28"/>
        </w:rPr>
        <w:t xml:space="preserve"> </w:t>
      </w:r>
      <w:hyperlink r:id="rId10" w:anchor="search=et%C3%A4ty%C3%B6" w:history="1">
        <w:r w:rsidR="006C36C6" w:rsidRPr="008E3FEE">
          <w:rPr>
            <w:rStyle w:val="Hyperlinkki"/>
          </w:rPr>
          <w:t>https://santra.vsshp.fi/henkilostoasiat/ohjeet-ja-paikalliset-sopimukset/ Documents/ Etätyöohje.pdf#search=et%C3%A4ty%C3%B6</w:t>
        </w:r>
      </w:hyperlink>
    </w:p>
    <w:p w:rsidR="00AF6A2E" w:rsidRDefault="00AF6A2E" w:rsidP="00AF6A2E">
      <w:r>
        <w:t>Etätyö</w:t>
      </w:r>
      <w:r w:rsidR="006B0B2F">
        <w:t>n käyttöönotto vaatii etätyösopimuksen tekemistä</w:t>
      </w:r>
      <w:r>
        <w:t xml:space="preserve"> työnantajan ja työntekijän välillä.</w:t>
      </w:r>
    </w:p>
    <w:p w:rsidR="006B0B2F" w:rsidRPr="00AF6A2E" w:rsidRDefault="006B0B2F" w:rsidP="00AF6A2E"/>
    <w:p w:rsidR="0096205D" w:rsidRPr="005B036A" w:rsidRDefault="00BA2BED" w:rsidP="0096205D">
      <w:pPr>
        <w:rPr>
          <w:color w:val="FF0000"/>
        </w:rPr>
      </w:pPr>
      <w:r w:rsidRPr="00AF6A2E">
        <w:rPr>
          <w:color w:val="FF0000"/>
        </w:rPr>
        <w:t>*Alla esimerkki liukuvana työaikana toteutettavasta yleistyöajasta, käsitteet selvennettynä.</w:t>
      </w:r>
    </w:p>
    <w:p w:rsidR="0096205D" w:rsidRPr="0096205D" w:rsidRDefault="00F202F7" w:rsidP="0096205D">
      <w:pPr>
        <w:rPr>
          <w:sz w:val="28"/>
          <w:szCs w:val="28"/>
        </w:rPr>
      </w:pPr>
      <w:r w:rsidRPr="00F202F7">
        <w:rPr>
          <w:noProof/>
          <w:sz w:val="28"/>
          <w:szCs w:val="28"/>
          <w:lang w:eastAsia="fi-FI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0</wp:posOffset>
            </wp:positionV>
            <wp:extent cx="6120000" cy="8643600"/>
            <wp:effectExtent l="0" t="0" r="0" b="5715"/>
            <wp:wrapTopAndBottom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6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6205D" w:rsidRPr="0096205D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1B79" w:rsidRDefault="00CB1B79" w:rsidP="00BA2BED">
      <w:pPr>
        <w:spacing w:after="0" w:line="240" w:lineRule="auto"/>
      </w:pPr>
      <w:r>
        <w:separator/>
      </w:r>
    </w:p>
  </w:endnote>
  <w:endnote w:type="continuationSeparator" w:id="0">
    <w:p w:rsidR="00CB1B79" w:rsidRDefault="00CB1B79" w:rsidP="00BA2B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1B79" w:rsidRDefault="00CB1B79" w:rsidP="00BA2BED">
      <w:pPr>
        <w:spacing w:after="0" w:line="240" w:lineRule="auto"/>
      </w:pPr>
      <w:r>
        <w:separator/>
      </w:r>
    </w:p>
  </w:footnote>
  <w:footnote w:type="continuationSeparator" w:id="0">
    <w:p w:rsidR="00CB1B79" w:rsidRDefault="00CB1B79" w:rsidP="00BA2B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AC12B4"/>
    <w:multiLevelType w:val="hybridMultilevel"/>
    <w:tmpl w:val="0E72936A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816AD5"/>
    <w:multiLevelType w:val="hybridMultilevel"/>
    <w:tmpl w:val="42342CB6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03F6A9A"/>
    <w:multiLevelType w:val="hybridMultilevel"/>
    <w:tmpl w:val="B6C0925C"/>
    <w:lvl w:ilvl="0" w:tplc="8274138E">
      <w:start w:val="7"/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CA78D2"/>
    <w:multiLevelType w:val="hybridMultilevel"/>
    <w:tmpl w:val="BF3CDB60"/>
    <w:lvl w:ilvl="0" w:tplc="040B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375F"/>
    <w:rsid w:val="0014508A"/>
    <w:rsid w:val="001527BB"/>
    <w:rsid w:val="001C1C49"/>
    <w:rsid w:val="002E7C19"/>
    <w:rsid w:val="002F5F6F"/>
    <w:rsid w:val="005B036A"/>
    <w:rsid w:val="005D0692"/>
    <w:rsid w:val="0066375F"/>
    <w:rsid w:val="006B0B2F"/>
    <w:rsid w:val="006B7077"/>
    <w:rsid w:val="006C36C6"/>
    <w:rsid w:val="006E57B5"/>
    <w:rsid w:val="00803B08"/>
    <w:rsid w:val="0096205D"/>
    <w:rsid w:val="009A0D5F"/>
    <w:rsid w:val="00AF6A2E"/>
    <w:rsid w:val="00B54423"/>
    <w:rsid w:val="00B7411C"/>
    <w:rsid w:val="00BA066B"/>
    <w:rsid w:val="00BA2BED"/>
    <w:rsid w:val="00C247B3"/>
    <w:rsid w:val="00CB1B79"/>
    <w:rsid w:val="00D04CAA"/>
    <w:rsid w:val="00D36619"/>
    <w:rsid w:val="00DE0CEC"/>
    <w:rsid w:val="00F202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A9286E7-9865-4546-811B-3416AD0AE4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D366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D36619"/>
    <w:rPr>
      <w:rFonts w:ascii="Segoe UI" w:hAnsi="Segoe UI" w:cs="Segoe UI"/>
      <w:sz w:val="18"/>
      <w:szCs w:val="18"/>
    </w:rPr>
  </w:style>
  <w:style w:type="character" w:styleId="Hyperlinkki">
    <w:name w:val="Hyperlink"/>
    <w:basedOn w:val="Kappaleenoletusfontti"/>
    <w:uiPriority w:val="99"/>
    <w:unhideWhenUsed/>
    <w:rsid w:val="006B7077"/>
    <w:rPr>
      <w:color w:val="0563C1" w:themeColor="hyperlink"/>
      <w:u w:val="single"/>
    </w:rPr>
  </w:style>
  <w:style w:type="paragraph" w:styleId="Luettelokappale">
    <w:name w:val="List Paragraph"/>
    <w:basedOn w:val="Normaali"/>
    <w:uiPriority w:val="34"/>
    <w:qFormat/>
    <w:rsid w:val="00BA066B"/>
    <w:pPr>
      <w:ind w:left="720"/>
      <w:contextualSpacing/>
    </w:pPr>
  </w:style>
  <w:style w:type="paragraph" w:styleId="Alaviitteenteksti">
    <w:name w:val="footnote text"/>
    <w:basedOn w:val="Normaali"/>
    <w:link w:val="AlaviitteentekstiChar"/>
    <w:uiPriority w:val="99"/>
    <w:semiHidden/>
    <w:unhideWhenUsed/>
    <w:rsid w:val="00BA2BED"/>
    <w:pPr>
      <w:spacing w:after="0" w:line="240" w:lineRule="auto"/>
    </w:pPr>
    <w:rPr>
      <w:sz w:val="20"/>
      <w:szCs w:val="20"/>
    </w:rPr>
  </w:style>
  <w:style w:type="character" w:customStyle="1" w:styleId="AlaviitteentekstiChar">
    <w:name w:val="Alaviitteen teksti Char"/>
    <w:basedOn w:val="Kappaleenoletusfontti"/>
    <w:link w:val="Alaviitteenteksti"/>
    <w:uiPriority w:val="99"/>
    <w:semiHidden/>
    <w:rsid w:val="00BA2BED"/>
    <w:rPr>
      <w:sz w:val="20"/>
      <w:szCs w:val="20"/>
    </w:rPr>
  </w:style>
  <w:style w:type="character" w:styleId="Alaviitteenviite">
    <w:name w:val="footnote reference"/>
    <w:basedOn w:val="Kappaleenoletusfontti"/>
    <w:uiPriority w:val="99"/>
    <w:semiHidden/>
    <w:unhideWhenUsed/>
    <w:rsid w:val="00BA2BE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antra.vsshp.fi/henkilostoasiat/ohjeet-ja-paikalliset-sopimukset/paikalliset%20sopimukset/%20Documents/%20Paikallinen%20sopimus%20liukuva%20ty&#246;aika.pdf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hyperlink" Target="https://santra.vsshp.fi/henkilostoasiat/ohjeet-ja-paikalliset-sopimukset/%20Documents/%20Et&#228;ty&#246;ohje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santra.vsshp.fi/henkilostoasiat/ohjeet-ja-paikalliset-sopimukset/%20Documents/%20Paikallinen%20sopimus%20korotetusta%20iltalis%c3%a4st%c3%a4%204.6.2018-31.3.2020.pdf" TargetMode="Externa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5F5EFC-6CF3-4162-AE38-2E9D653E4A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4EBE1CD9.dotm</Template>
  <TotalTime>0</TotalTime>
  <Pages>4</Pages>
  <Words>652</Words>
  <Characters>5284</Characters>
  <Application>Microsoft Office Word</Application>
  <DocSecurity>4</DocSecurity>
  <Lines>44</Lines>
  <Paragraphs>11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Varsinais-Suomen Sairaanhoitopiiri</Company>
  <LinksUpToDate>false</LinksUpToDate>
  <CharactersWithSpaces>5925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Rantanen Jussi</dc:creator>
  <cp:keywords/>
  <dc:description/>
  <cp:lastModifiedBy>Sillanpää Marjukka</cp:lastModifiedBy>
  <cp:revision>2</cp:revision>
  <cp:lastPrinted>2019-06-25T10:15:00Z</cp:lastPrinted>
  <dcterms:created xsi:type="dcterms:W3CDTF">2019-06-26T04:44:00Z</dcterms:created>
  <dcterms:modified xsi:type="dcterms:W3CDTF">2019-06-26T04:44:00Z</dcterms:modified>
</cp:coreProperties>
</file>